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FDE" w:rsidRPr="00EC4DAA" w:rsidRDefault="00A05FDE" w:rsidP="00A05FD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bookmarkStart w:id="0" w:name="_GoBack"/>
      <w:bookmarkEnd w:id="0"/>
    </w:p>
    <w:p w:rsidR="00E6021E" w:rsidRPr="00EC4DAA" w:rsidRDefault="00E6021E" w:rsidP="00E6021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EC4DAA">
        <w:rPr>
          <w:rFonts w:ascii="Calibri" w:hAnsi="Calibri" w:cs="Calibri"/>
          <w:b/>
          <w:color w:val="000000"/>
          <w:sz w:val="28"/>
          <w:szCs w:val="28"/>
          <w:u w:val="single"/>
        </w:rPr>
        <w:t>Type 9 Villa Zonnebos</w:t>
      </w:r>
    </w:p>
    <w:p w:rsidR="00E6021E" w:rsidRPr="00EC4DAA" w:rsidRDefault="00E6021E" w:rsidP="00A05FD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</w:p>
    <w:p w:rsidR="00982DF7" w:rsidRPr="00EC4DAA" w:rsidRDefault="00982DF7" w:rsidP="00A05FD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EC4DAA">
        <w:rPr>
          <w:rFonts w:ascii="Calibri" w:hAnsi="Calibri" w:cs="Calibri"/>
          <w:color w:val="000000"/>
          <w:sz w:val="22"/>
          <w:szCs w:val="22"/>
        </w:rPr>
        <w:t>V</w:t>
      </w:r>
      <w:r w:rsidR="00A05FDE" w:rsidRPr="00EC4DAA">
        <w:rPr>
          <w:rFonts w:ascii="Calibri" w:hAnsi="Calibri" w:cs="Calibri"/>
          <w:color w:val="000000"/>
          <w:sz w:val="22"/>
          <w:szCs w:val="22"/>
        </w:rPr>
        <w:t>illA</w:t>
      </w:r>
      <w:proofErr w:type="spellEnd"/>
      <w:r w:rsidRPr="00EC4DAA">
        <w:rPr>
          <w:rFonts w:ascii="Calibri" w:hAnsi="Calibri" w:cs="Calibri"/>
          <w:color w:val="000000"/>
          <w:sz w:val="22"/>
          <w:szCs w:val="22"/>
        </w:rPr>
        <w:t xml:space="preserve"> Zonnebos is</w:t>
      </w:r>
      <w:r w:rsidR="00A05FDE" w:rsidRPr="00EC4DAA">
        <w:rPr>
          <w:rFonts w:ascii="Calibri" w:hAnsi="Calibri" w:cs="Calibri"/>
          <w:color w:val="000000"/>
          <w:sz w:val="22"/>
          <w:szCs w:val="22"/>
        </w:rPr>
        <w:t xml:space="preserve"> onze vestigingsplaats in Schilde</w:t>
      </w:r>
      <w:r w:rsidRPr="00EC4DAA">
        <w:rPr>
          <w:rFonts w:ascii="Calibri" w:hAnsi="Calibri" w:cs="Calibri"/>
          <w:color w:val="000000"/>
          <w:sz w:val="22"/>
          <w:szCs w:val="22"/>
        </w:rPr>
        <w:t xml:space="preserve"> voor kinderen met </w:t>
      </w:r>
      <w:r w:rsidR="00A05FDE" w:rsidRPr="00EC4DAA">
        <w:rPr>
          <w:rFonts w:ascii="Calibri" w:hAnsi="Calibri" w:cs="Calibri"/>
          <w:color w:val="000000"/>
          <w:sz w:val="22"/>
          <w:szCs w:val="22"/>
        </w:rPr>
        <w:t>een type 9- attest</w:t>
      </w:r>
      <w:r w:rsidR="005545CF" w:rsidRPr="00EC4DAA">
        <w:rPr>
          <w:rFonts w:ascii="Calibri" w:hAnsi="Calibri" w:cs="Calibri"/>
          <w:color w:val="000000"/>
          <w:sz w:val="22"/>
          <w:szCs w:val="22"/>
        </w:rPr>
        <w:t>, waar aangepast onderwijs geboden wordt aan kinderen met een autismespectrumstoornis en een (rand)normale begaafdheid</w:t>
      </w:r>
      <w:r w:rsidRPr="00EC4DAA">
        <w:rPr>
          <w:rFonts w:ascii="Calibri" w:hAnsi="Calibri" w:cs="Calibri"/>
          <w:color w:val="000000"/>
          <w:sz w:val="22"/>
          <w:szCs w:val="22"/>
        </w:rPr>
        <w:t>.</w:t>
      </w:r>
      <w:r w:rsidR="005545CF" w:rsidRPr="00EC4DAA">
        <w:rPr>
          <w:rFonts w:ascii="Calibri" w:hAnsi="Calibri" w:cs="Calibri"/>
          <w:color w:val="000000"/>
          <w:sz w:val="22"/>
          <w:szCs w:val="22"/>
        </w:rPr>
        <w:t xml:space="preserve"> Er is één kleuterklas voor kinderen tussen 2,5 en 7 jaar en </w:t>
      </w:r>
      <w:r w:rsidR="00EC4DAA" w:rsidRPr="00EC4DAA">
        <w:rPr>
          <w:rFonts w:ascii="Calibri" w:hAnsi="Calibri" w:cs="Calibri"/>
          <w:color w:val="000000"/>
          <w:sz w:val="22"/>
          <w:szCs w:val="22"/>
        </w:rPr>
        <w:t>dri</w:t>
      </w:r>
      <w:r w:rsidR="005545CF" w:rsidRPr="00EC4DAA">
        <w:rPr>
          <w:rFonts w:ascii="Calibri" w:hAnsi="Calibri" w:cs="Calibri"/>
          <w:color w:val="000000"/>
          <w:sz w:val="22"/>
          <w:szCs w:val="22"/>
        </w:rPr>
        <w:t>e lagere schoolklassen voor kinderen tussen 6 en 14 jaar. De school is gelegen in een ruime, groene omgeving, waardoor we kunnen genieten van de rust.</w:t>
      </w:r>
      <w:r w:rsidRPr="00EC4DA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F5E7C" w:rsidRPr="00EC4DAA">
        <w:rPr>
          <w:rFonts w:ascii="Calibri" w:hAnsi="Calibri" w:cs="Calibri"/>
          <w:color w:val="000000"/>
          <w:sz w:val="22"/>
          <w:szCs w:val="22"/>
        </w:rPr>
        <w:t xml:space="preserve">Met een </w:t>
      </w:r>
      <w:proofErr w:type="spellStart"/>
      <w:r w:rsidR="009F5E7C" w:rsidRPr="00EC4DAA">
        <w:rPr>
          <w:rFonts w:ascii="Calibri" w:hAnsi="Calibri" w:cs="Calibri"/>
          <w:color w:val="000000"/>
          <w:sz w:val="22"/>
          <w:szCs w:val="22"/>
        </w:rPr>
        <w:t>auti</w:t>
      </w:r>
      <w:proofErr w:type="spellEnd"/>
      <w:r w:rsidR="00374773" w:rsidRPr="00EC4DAA">
        <w:rPr>
          <w:rFonts w:ascii="Calibri" w:hAnsi="Calibri" w:cs="Calibri"/>
          <w:color w:val="000000"/>
          <w:sz w:val="22"/>
          <w:szCs w:val="22"/>
        </w:rPr>
        <w:t>-</w:t>
      </w:r>
      <w:r w:rsidR="009F5E7C" w:rsidRPr="00EC4DAA">
        <w:rPr>
          <w:rFonts w:ascii="Calibri" w:hAnsi="Calibri" w:cs="Calibri"/>
          <w:color w:val="000000"/>
          <w:sz w:val="22"/>
          <w:szCs w:val="22"/>
        </w:rPr>
        <w:t>gerichte aanpak werken we na</w:t>
      </w:r>
      <w:r w:rsidR="00EC4DAA" w:rsidRPr="00EC4DAA">
        <w:rPr>
          <w:rFonts w:ascii="Calibri" w:hAnsi="Calibri" w:cs="Calibri"/>
          <w:color w:val="000000"/>
          <w:sz w:val="22"/>
          <w:szCs w:val="22"/>
        </w:rPr>
        <w:t>ast de schoolse vaardigheden (</w:t>
      </w:r>
      <w:r w:rsidR="009F5E7C" w:rsidRPr="00EC4DAA">
        <w:rPr>
          <w:rFonts w:ascii="Calibri" w:hAnsi="Calibri" w:cs="Calibri"/>
          <w:color w:val="000000"/>
          <w:sz w:val="22"/>
          <w:szCs w:val="22"/>
        </w:rPr>
        <w:t>o.a. taal en rekenen) aan hun specifieke noden</w:t>
      </w:r>
      <w:r w:rsidR="00E6021E" w:rsidRPr="00EC4DAA">
        <w:rPr>
          <w:rFonts w:ascii="Calibri" w:hAnsi="Calibri" w:cs="Calibri"/>
          <w:color w:val="000000"/>
          <w:sz w:val="22"/>
          <w:szCs w:val="22"/>
        </w:rPr>
        <w:t>:</w:t>
      </w:r>
    </w:p>
    <w:p w:rsidR="00F33ACA" w:rsidRPr="00EC4DAA" w:rsidRDefault="00F33ACA" w:rsidP="00E6021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9F5E7C" w:rsidRPr="00EC4DAA" w:rsidRDefault="00A05FDE" w:rsidP="00A05FDE">
      <w:pPr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EC4DAA">
        <w:rPr>
          <w:rFonts w:ascii="Calibri" w:hAnsi="Calibri" w:cs="Calibri"/>
        </w:rPr>
        <w:t>Om te</w:t>
      </w:r>
      <w:r w:rsidR="009F5E7C" w:rsidRPr="00EC4DAA">
        <w:rPr>
          <w:rFonts w:ascii="Calibri" w:hAnsi="Calibri" w:cs="Calibri"/>
        </w:rPr>
        <w:t>gemoet te komen aan de noden</w:t>
      </w:r>
      <w:r w:rsidRPr="00EC4DAA">
        <w:rPr>
          <w:rFonts w:ascii="Calibri" w:hAnsi="Calibri" w:cs="Calibri"/>
        </w:rPr>
        <w:t xml:space="preserve"> op vlak van </w:t>
      </w:r>
      <w:r w:rsidRPr="00EC4DAA">
        <w:rPr>
          <w:rFonts w:ascii="Calibri" w:hAnsi="Calibri" w:cs="Calibri"/>
          <w:b/>
        </w:rPr>
        <w:t>communicatie</w:t>
      </w:r>
      <w:r w:rsidRPr="00EC4DAA">
        <w:rPr>
          <w:rFonts w:ascii="Calibri" w:hAnsi="Calibri" w:cs="Calibri"/>
        </w:rPr>
        <w:t xml:space="preserve"> gaan we e</w:t>
      </w:r>
      <w:r w:rsidR="00E6021E" w:rsidRPr="00EC4DAA">
        <w:rPr>
          <w:rFonts w:ascii="Calibri" w:hAnsi="Calibri" w:cs="Calibri"/>
        </w:rPr>
        <w:t xml:space="preserve">nerzijds de omgeving aanpassen </w:t>
      </w:r>
      <w:r w:rsidRPr="00EC4DAA">
        <w:rPr>
          <w:rFonts w:ascii="Calibri" w:hAnsi="Calibri" w:cs="Calibri"/>
        </w:rPr>
        <w:t xml:space="preserve">door het gebruik van </w:t>
      </w:r>
      <w:proofErr w:type="spellStart"/>
      <w:r w:rsidRPr="00EC4DAA">
        <w:rPr>
          <w:rFonts w:ascii="Calibri" w:hAnsi="Calibri" w:cs="Calibri"/>
        </w:rPr>
        <w:t>daglijnen</w:t>
      </w:r>
      <w:proofErr w:type="spellEnd"/>
      <w:r w:rsidRPr="00EC4DAA">
        <w:rPr>
          <w:rFonts w:ascii="Calibri" w:hAnsi="Calibri" w:cs="Calibri"/>
        </w:rPr>
        <w:t>, werkschema’s, klasagenda’s, visualisaties van klasa</w:t>
      </w:r>
      <w:r w:rsidR="00E6021E" w:rsidRPr="00EC4DAA">
        <w:rPr>
          <w:rFonts w:ascii="Calibri" w:hAnsi="Calibri" w:cs="Calibri"/>
        </w:rPr>
        <w:t>fspraken/speelplaatsregels,…. A</w:t>
      </w:r>
      <w:r w:rsidRPr="00EC4DAA">
        <w:rPr>
          <w:rFonts w:ascii="Calibri" w:hAnsi="Calibri" w:cs="Calibri"/>
        </w:rPr>
        <w:t xml:space="preserve">nderzijds </w:t>
      </w:r>
      <w:r w:rsidR="00E6021E" w:rsidRPr="00EC4DAA">
        <w:rPr>
          <w:rFonts w:ascii="Calibri" w:hAnsi="Calibri" w:cs="Calibri"/>
        </w:rPr>
        <w:t xml:space="preserve">stimuleren we </w:t>
      </w:r>
      <w:r w:rsidRPr="00EC4DAA">
        <w:rPr>
          <w:rFonts w:ascii="Calibri" w:hAnsi="Calibri" w:cs="Calibri"/>
        </w:rPr>
        <w:t>de ontwikkeling van communi</w:t>
      </w:r>
      <w:r w:rsidR="00E6021E" w:rsidRPr="00EC4DAA">
        <w:rPr>
          <w:rFonts w:ascii="Calibri" w:hAnsi="Calibri" w:cs="Calibri"/>
        </w:rPr>
        <w:t xml:space="preserve">catieve vaardigheden </w:t>
      </w:r>
      <w:r w:rsidRPr="00EC4DAA">
        <w:rPr>
          <w:rFonts w:ascii="Calibri" w:hAnsi="Calibri" w:cs="Calibri"/>
        </w:rPr>
        <w:t>door het aanleren van gepast oogcontact, wijzen, gericht luisteren, beurt nemen, iets vragen, door het uitbreiden van de pas</w:t>
      </w:r>
      <w:r w:rsidR="00E6021E" w:rsidRPr="00EC4DAA">
        <w:rPr>
          <w:rFonts w:ascii="Calibri" w:hAnsi="Calibri" w:cs="Calibri"/>
        </w:rPr>
        <w:t>sieve en actieve woordenschat …</w:t>
      </w:r>
      <w:r w:rsidRPr="00EC4DAA">
        <w:rPr>
          <w:rFonts w:ascii="Calibri" w:hAnsi="Calibri" w:cs="Calibri"/>
        </w:rPr>
        <w:t xml:space="preserve">. </w:t>
      </w:r>
    </w:p>
    <w:p w:rsidR="00374773" w:rsidRPr="00EC4DAA" w:rsidRDefault="00374773" w:rsidP="00374773">
      <w:pPr>
        <w:spacing w:after="0"/>
        <w:ind w:left="360"/>
        <w:jc w:val="both"/>
        <w:rPr>
          <w:rFonts w:ascii="Calibri" w:hAnsi="Calibri" w:cs="Calibri"/>
        </w:rPr>
      </w:pPr>
    </w:p>
    <w:p w:rsidR="004865DD" w:rsidRPr="00EC4DAA" w:rsidRDefault="005545CF" w:rsidP="004865DD">
      <w:pPr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EC4DAA">
        <w:rPr>
          <w:rFonts w:ascii="Calibri" w:hAnsi="Calibri" w:cs="Calibri"/>
        </w:rPr>
        <w:t xml:space="preserve">We </w:t>
      </w:r>
      <w:r w:rsidR="00374773" w:rsidRPr="00EC4DAA">
        <w:rPr>
          <w:rFonts w:ascii="Calibri" w:hAnsi="Calibri" w:cs="Calibri"/>
        </w:rPr>
        <w:t>trachten de</w:t>
      </w:r>
      <w:r w:rsidR="00A05FDE" w:rsidRPr="00EC4DAA">
        <w:rPr>
          <w:rFonts w:ascii="Calibri" w:hAnsi="Calibri" w:cs="Calibri"/>
        </w:rPr>
        <w:t xml:space="preserve"> </w:t>
      </w:r>
      <w:r w:rsidR="00A05FDE" w:rsidRPr="00EC4DAA">
        <w:rPr>
          <w:rFonts w:ascii="Calibri" w:hAnsi="Calibri" w:cs="Calibri"/>
          <w:b/>
        </w:rPr>
        <w:t>sociale en emotionele vaardigheden</w:t>
      </w:r>
      <w:r w:rsidR="00A05FDE" w:rsidRPr="00EC4DAA">
        <w:rPr>
          <w:rFonts w:ascii="Calibri" w:hAnsi="Calibri" w:cs="Calibri"/>
        </w:rPr>
        <w:t xml:space="preserve"> uit te breiden</w:t>
      </w:r>
      <w:r w:rsidR="00374773" w:rsidRPr="00EC4DAA">
        <w:rPr>
          <w:rFonts w:ascii="Calibri" w:hAnsi="Calibri" w:cs="Calibri"/>
        </w:rPr>
        <w:t xml:space="preserve"> via verschillende werkvormen</w:t>
      </w:r>
      <w:r w:rsidR="00A05FDE" w:rsidRPr="00EC4DAA">
        <w:rPr>
          <w:rFonts w:ascii="Calibri" w:hAnsi="Calibri" w:cs="Calibri"/>
        </w:rPr>
        <w:t xml:space="preserve">. </w:t>
      </w:r>
      <w:r w:rsidR="00374773" w:rsidRPr="00EC4DAA">
        <w:rPr>
          <w:rFonts w:ascii="Calibri" w:hAnsi="Calibri" w:cs="Calibri"/>
        </w:rPr>
        <w:t>We</w:t>
      </w:r>
      <w:r w:rsidR="004865DD" w:rsidRPr="00EC4DAA">
        <w:rPr>
          <w:rFonts w:ascii="Calibri" w:hAnsi="Calibri" w:cs="Calibri"/>
        </w:rPr>
        <w:t xml:space="preserve"> bieden de kinderen ook de nodige hulp en ondersteuning bij het oplossen van een sociaal probleem</w:t>
      </w:r>
      <w:r w:rsidR="00374773" w:rsidRPr="00EC4DAA">
        <w:rPr>
          <w:rFonts w:ascii="Calibri" w:hAnsi="Calibri" w:cs="Calibri"/>
        </w:rPr>
        <w:t>.</w:t>
      </w:r>
      <w:r w:rsidRPr="00EC4DAA">
        <w:rPr>
          <w:rFonts w:ascii="Calibri" w:hAnsi="Calibri" w:cs="Calibri"/>
        </w:rPr>
        <w:t xml:space="preserve"> Een kind dat zich goed voelt in zijn vel, zal beter tot leren komen.  </w:t>
      </w:r>
    </w:p>
    <w:p w:rsidR="00374773" w:rsidRPr="00EC4DAA" w:rsidRDefault="00374773" w:rsidP="004865DD">
      <w:pPr>
        <w:spacing w:after="0"/>
        <w:jc w:val="both"/>
        <w:rPr>
          <w:rFonts w:ascii="Calibri" w:hAnsi="Calibri" w:cs="Calibri"/>
        </w:rPr>
      </w:pPr>
    </w:p>
    <w:p w:rsidR="00A05FDE" w:rsidRPr="00EC4DAA" w:rsidRDefault="00A05FDE" w:rsidP="00A05FDE">
      <w:pPr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EC4DAA">
        <w:rPr>
          <w:rFonts w:ascii="Calibri" w:hAnsi="Calibri" w:cs="Calibri"/>
        </w:rPr>
        <w:t>Een derde aandachtspunt bin</w:t>
      </w:r>
      <w:r w:rsidR="00374773" w:rsidRPr="00EC4DAA">
        <w:rPr>
          <w:rFonts w:ascii="Calibri" w:hAnsi="Calibri" w:cs="Calibri"/>
        </w:rPr>
        <w:t xml:space="preserve">nen onze </w:t>
      </w:r>
      <w:proofErr w:type="spellStart"/>
      <w:r w:rsidR="00374773" w:rsidRPr="00EC4DAA">
        <w:rPr>
          <w:rFonts w:ascii="Calibri" w:hAnsi="Calibri" w:cs="Calibri"/>
        </w:rPr>
        <w:t>auti</w:t>
      </w:r>
      <w:proofErr w:type="spellEnd"/>
      <w:r w:rsidR="00374773" w:rsidRPr="00EC4DAA">
        <w:rPr>
          <w:rFonts w:ascii="Calibri" w:hAnsi="Calibri" w:cs="Calibri"/>
        </w:rPr>
        <w:t>-werking is</w:t>
      </w:r>
      <w:r w:rsidRPr="00EC4DAA">
        <w:rPr>
          <w:rFonts w:ascii="Calibri" w:hAnsi="Calibri" w:cs="Calibri"/>
        </w:rPr>
        <w:t xml:space="preserve"> ‘</w:t>
      </w:r>
      <w:r w:rsidRPr="00EC4DAA">
        <w:rPr>
          <w:rFonts w:ascii="Calibri" w:hAnsi="Calibri" w:cs="Calibri"/>
          <w:b/>
        </w:rPr>
        <w:t xml:space="preserve">Leren </w:t>
      </w:r>
      <w:proofErr w:type="spellStart"/>
      <w:r w:rsidRPr="00EC4DAA">
        <w:rPr>
          <w:rFonts w:ascii="Calibri" w:hAnsi="Calibri" w:cs="Calibri"/>
          <w:b/>
        </w:rPr>
        <w:t>Leren</w:t>
      </w:r>
      <w:proofErr w:type="spellEnd"/>
      <w:r w:rsidRPr="00EC4DAA">
        <w:rPr>
          <w:rFonts w:ascii="Calibri" w:hAnsi="Calibri" w:cs="Calibri"/>
        </w:rPr>
        <w:t>’. We stimuleren de taakbereidheid en taakgerichtheid door aangepaste taken en in</w:t>
      </w:r>
      <w:r w:rsidR="00374773" w:rsidRPr="00EC4DAA">
        <w:rPr>
          <w:rFonts w:ascii="Calibri" w:hAnsi="Calibri" w:cs="Calibri"/>
        </w:rPr>
        <w:t>structies te geven. We</w:t>
      </w:r>
      <w:r w:rsidR="004865DD" w:rsidRPr="00EC4DAA">
        <w:rPr>
          <w:rFonts w:ascii="Calibri" w:hAnsi="Calibri" w:cs="Calibri"/>
        </w:rPr>
        <w:t xml:space="preserve"> bevorderen het</w:t>
      </w:r>
      <w:r w:rsidRPr="00EC4DAA">
        <w:rPr>
          <w:rFonts w:ascii="Calibri" w:hAnsi="Calibri" w:cs="Calibri"/>
        </w:rPr>
        <w:t xml:space="preserve"> probleemop</w:t>
      </w:r>
      <w:r w:rsidR="004865DD" w:rsidRPr="00EC4DAA">
        <w:rPr>
          <w:rFonts w:ascii="Calibri" w:hAnsi="Calibri" w:cs="Calibri"/>
        </w:rPr>
        <w:t xml:space="preserve">lossend denken en werken van onze kinderen. We vinden het belangrijk dat de kinderen de aangeleerde vaardigheden leren </w:t>
      </w:r>
      <w:r w:rsidR="00374773" w:rsidRPr="00EC4DAA">
        <w:rPr>
          <w:rFonts w:ascii="Calibri" w:hAnsi="Calibri" w:cs="Calibri"/>
        </w:rPr>
        <w:t>toepassen buiten de vertrouwde klas-en leeromgeving.</w:t>
      </w:r>
    </w:p>
    <w:p w:rsidR="004865DD" w:rsidRPr="00EC4DAA" w:rsidRDefault="004865DD" w:rsidP="004865DD">
      <w:pPr>
        <w:spacing w:after="0"/>
        <w:jc w:val="both"/>
        <w:rPr>
          <w:rFonts w:ascii="Calibri" w:hAnsi="Calibri" w:cs="Calibri"/>
        </w:rPr>
      </w:pPr>
    </w:p>
    <w:p w:rsidR="004865DD" w:rsidRPr="00EC4DAA" w:rsidRDefault="00A05FDE" w:rsidP="005545CF">
      <w:pPr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EC4DAA">
        <w:rPr>
          <w:rFonts w:ascii="Calibri" w:hAnsi="Calibri" w:cs="Calibri"/>
        </w:rPr>
        <w:t>Kinderen met ASS ondervinden vaak moeilijkheden in de uitvoering van dagelijkse activiteiten (zoals eten, wassen</w:t>
      </w:r>
      <w:r w:rsidR="004865DD" w:rsidRPr="00EC4DAA">
        <w:rPr>
          <w:rFonts w:ascii="Calibri" w:hAnsi="Calibri" w:cs="Calibri"/>
        </w:rPr>
        <w:t xml:space="preserve"> en hygiëne</w:t>
      </w:r>
      <w:r w:rsidRPr="00EC4DAA">
        <w:rPr>
          <w:rFonts w:ascii="Calibri" w:hAnsi="Calibri" w:cs="Calibri"/>
        </w:rPr>
        <w:t xml:space="preserve">, aan- en uitkleden, zich in het verkeer begeven, kleine huishoudelijke taken …). </w:t>
      </w:r>
      <w:r w:rsidRPr="00EC4DAA">
        <w:rPr>
          <w:rFonts w:ascii="Calibri" w:hAnsi="Calibri" w:cs="Calibri"/>
          <w:b/>
        </w:rPr>
        <w:t>Zelfredzaamheid</w:t>
      </w:r>
      <w:r w:rsidRPr="00EC4DAA">
        <w:rPr>
          <w:rFonts w:ascii="Calibri" w:hAnsi="Calibri" w:cs="Calibri"/>
        </w:rPr>
        <w:t xml:space="preserve"> stimuleren is dan ook een vierde aandachtspunt. </w:t>
      </w:r>
    </w:p>
    <w:p w:rsidR="005545CF" w:rsidRPr="00EC4DAA" w:rsidRDefault="005545CF" w:rsidP="005545CF">
      <w:pPr>
        <w:spacing w:after="0"/>
        <w:jc w:val="both"/>
        <w:rPr>
          <w:rFonts w:ascii="Calibri" w:hAnsi="Calibri" w:cs="Calibri"/>
        </w:rPr>
      </w:pPr>
    </w:p>
    <w:p w:rsidR="00CC1101" w:rsidRPr="00EC4DAA" w:rsidRDefault="00A05FDE" w:rsidP="00A05FDE">
      <w:pPr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EC4DAA">
        <w:rPr>
          <w:rFonts w:ascii="Calibri" w:hAnsi="Calibri" w:cs="Calibri"/>
        </w:rPr>
        <w:t xml:space="preserve">We vinden het belangrijk dat ze leren hun </w:t>
      </w:r>
      <w:r w:rsidRPr="00EC4DAA">
        <w:rPr>
          <w:rFonts w:ascii="Calibri" w:hAnsi="Calibri" w:cs="Calibri"/>
          <w:b/>
        </w:rPr>
        <w:t>vrije tijd</w:t>
      </w:r>
      <w:r w:rsidRPr="00EC4DAA">
        <w:rPr>
          <w:rFonts w:ascii="Calibri" w:hAnsi="Calibri" w:cs="Calibri"/>
        </w:rPr>
        <w:t xml:space="preserve"> op een zinvolle manier door te brengen. We leren onze leerlingen sam</w:t>
      </w:r>
      <w:r w:rsidR="00CC1101" w:rsidRPr="00EC4DAA">
        <w:rPr>
          <w:rFonts w:ascii="Calibri" w:hAnsi="Calibri" w:cs="Calibri"/>
        </w:rPr>
        <w:t xml:space="preserve">en </w:t>
      </w:r>
      <w:r w:rsidR="00CC1101" w:rsidRPr="00EC4DAA">
        <w:rPr>
          <w:rFonts w:ascii="Calibri" w:hAnsi="Calibri" w:cs="Calibri"/>
          <w:b/>
        </w:rPr>
        <w:t>spelen.</w:t>
      </w:r>
      <w:r w:rsidR="00CC1101" w:rsidRPr="00EC4DAA">
        <w:rPr>
          <w:rFonts w:ascii="Calibri" w:hAnsi="Calibri" w:cs="Calibri"/>
        </w:rPr>
        <w:t xml:space="preserve"> Daarbij zijn het leren je beurt afwachten en de spelregels volgen belangrijke aandachtspunten.</w:t>
      </w:r>
    </w:p>
    <w:p w:rsidR="00CC1101" w:rsidRPr="00EC4DAA" w:rsidRDefault="00CC1101" w:rsidP="00CC1101">
      <w:pPr>
        <w:pStyle w:val="ListParagraph"/>
        <w:rPr>
          <w:rFonts w:ascii="Calibri" w:hAnsi="Calibri" w:cs="Calibri"/>
        </w:rPr>
      </w:pPr>
    </w:p>
    <w:p w:rsidR="00A05FDE" w:rsidRPr="00EC4DAA" w:rsidRDefault="00A05FDE" w:rsidP="00E6021E">
      <w:pPr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EC4DAA">
        <w:rPr>
          <w:rFonts w:ascii="Calibri" w:hAnsi="Calibri" w:cs="Calibri"/>
        </w:rPr>
        <w:t xml:space="preserve">Een laatste aandachtspunt binnen onze </w:t>
      </w:r>
      <w:proofErr w:type="spellStart"/>
      <w:r w:rsidRPr="00EC4DAA">
        <w:rPr>
          <w:rFonts w:ascii="Calibri" w:hAnsi="Calibri" w:cs="Calibri"/>
        </w:rPr>
        <w:t>auti</w:t>
      </w:r>
      <w:proofErr w:type="spellEnd"/>
      <w:r w:rsidRPr="00EC4DAA">
        <w:rPr>
          <w:rFonts w:ascii="Calibri" w:hAnsi="Calibri" w:cs="Calibri"/>
        </w:rPr>
        <w:t xml:space="preserve">-werking is de </w:t>
      </w:r>
      <w:r w:rsidRPr="00EC4DAA">
        <w:rPr>
          <w:rFonts w:ascii="Calibri" w:hAnsi="Calibri" w:cs="Calibri"/>
          <w:b/>
        </w:rPr>
        <w:t>motorische ontwikkeling</w:t>
      </w:r>
      <w:r w:rsidRPr="00EC4DAA">
        <w:rPr>
          <w:rFonts w:ascii="Calibri" w:hAnsi="Calibri" w:cs="Calibri"/>
        </w:rPr>
        <w:t xml:space="preserve">. </w:t>
      </w:r>
      <w:r w:rsidR="00CC1101" w:rsidRPr="00EC4DAA">
        <w:rPr>
          <w:rFonts w:ascii="Calibri" w:hAnsi="Calibri" w:cs="Calibri"/>
        </w:rPr>
        <w:t xml:space="preserve">Kinderen met ASS hebben soms een beperkt lichaamsbesef </w:t>
      </w:r>
      <w:r w:rsidR="00E6021E" w:rsidRPr="00EC4DAA">
        <w:rPr>
          <w:rFonts w:ascii="Calibri" w:hAnsi="Calibri" w:cs="Calibri"/>
        </w:rPr>
        <w:t xml:space="preserve">, een houterige motoriek </w:t>
      </w:r>
      <w:r w:rsidR="00CC1101" w:rsidRPr="00EC4DAA">
        <w:rPr>
          <w:rFonts w:ascii="Calibri" w:hAnsi="Calibri" w:cs="Calibri"/>
        </w:rPr>
        <w:t>en/of vertonen s</w:t>
      </w:r>
      <w:r w:rsidRPr="00EC4DAA">
        <w:rPr>
          <w:rFonts w:ascii="Calibri" w:hAnsi="Calibri" w:cs="Calibri"/>
        </w:rPr>
        <w:t>tereotiepe bewegingen (bv. fladderen met armen, w</w:t>
      </w:r>
      <w:r w:rsidR="00E6021E" w:rsidRPr="00EC4DAA">
        <w:rPr>
          <w:rFonts w:ascii="Calibri" w:hAnsi="Calibri" w:cs="Calibri"/>
        </w:rPr>
        <w:t>iegen van het lichaam</w:t>
      </w:r>
      <w:r w:rsidR="005545CF" w:rsidRPr="00EC4DAA">
        <w:rPr>
          <w:rFonts w:ascii="Calibri" w:hAnsi="Calibri" w:cs="Calibri"/>
        </w:rPr>
        <w:t>)</w:t>
      </w:r>
      <w:r w:rsidR="00E6021E" w:rsidRPr="00EC4DAA">
        <w:rPr>
          <w:rFonts w:ascii="Calibri" w:hAnsi="Calibri" w:cs="Calibri"/>
        </w:rPr>
        <w:t>.</w:t>
      </w:r>
      <w:r w:rsidRPr="00EC4DAA">
        <w:rPr>
          <w:rFonts w:ascii="Calibri" w:hAnsi="Calibri" w:cs="Calibri"/>
        </w:rPr>
        <w:t xml:space="preserve"> We werken daarom bewust ook aan leerdoelen op vlak van de grove en fijne motoriek en het ervaren van spanni</w:t>
      </w:r>
      <w:r w:rsidR="00E6021E" w:rsidRPr="00EC4DAA">
        <w:rPr>
          <w:rFonts w:ascii="Calibri" w:hAnsi="Calibri" w:cs="Calibri"/>
        </w:rPr>
        <w:t xml:space="preserve">ng en ontspanning. </w:t>
      </w:r>
    </w:p>
    <w:sectPr w:rsidR="00A05FDE" w:rsidRPr="00EC4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417D5"/>
    <w:multiLevelType w:val="hybridMultilevel"/>
    <w:tmpl w:val="92124AEE"/>
    <w:lvl w:ilvl="0" w:tplc="FF307F9A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FDE"/>
    <w:rsid w:val="00374773"/>
    <w:rsid w:val="004865DD"/>
    <w:rsid w:val="005545CF"/>
    <w:rsid w:val="00650BB0"/>
    <w:rsid w:val="00982DF7"/>
    <w:rsid w:val="009E1887"/>
    <w:rsid w:val="009F5E7C"/>
    <w:rsid w:val="00A05FDE"/>
    <w:rsid w:val="00CC1101"/>
    <w:rsid w:val="00DD452E"/>
    <w:rsid w:val="00E6021E"/>
    <w:rsid w:val="00EC4DAA"/>
    <w:rsid w:val="00F3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9E994-DDD3-4AAD-9132-03577F9C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stParagraph">
    <w:name w:val="List Paragraph"/>
    <w:basedOn w:val="Normal"/>
    <w:uiPriority w:val="34"/>
    <w:qFormat/>
    <w:rsid w:val="00374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vervoort.wim</dc:creator>
  <cp:lastModifiedBy>Yves De Swert</cp:lastModifiedBy>
  <cp:revision>2</cp:revision>
  <dcterms:created xsi:type="dcterms:W3CDTF">2018-11-14T19:38:00Z</dcterms:created>
  <dcterms:modified xsi:type="dcterms:W3CDTF">2018-11-14T19:38:00Z</dcterms:modified>
</cp:coreProperties>
</file>